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p>
    <w:p>
      <w:pPr>
        <w:pStyle w:val="Body A"/>
      </w:pPr>
      <w:r>
        <w:rPr>
          <w:rtl w:val="0"/>
          <w:lang w:val="en-US"/>
        </w:rPr>
        <w:t>Subject: Results-Based Sales Appointments or Event Attendees?</w:t>
      </w:r>
    </w:p>
    <w:p>
      <w:pPr>
        <w:pStyle w:val="Body A"/>
      </w:pP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Hi FirstName,</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I know you</w:t>
      </w:r>
      <w:r>
        <w:rPr>
          <w:rFonts w:ascii="Times New Roman" w:hAnsi="Times New Roman" w:hint="default"/>
          <w:rtl w:val="0"/>
        </w:rPr>
        <w:t>’</w:t>
      </w:r>
      <w:r>
        <w:rPr>
          <w:rFonts w:ascii="Times New Roman" w:hAnsi="Times New Roman"/>
          <w:rtl w:val="0"/>
          <w:lang w:val="en-US"/>
        </w:rPr>
        <w:t>re busy, so I</w:t>
      </w:r>
      <w:r>
        <w:rPr>
          <w:rFonts w:ascii="Times New Roman" w:hAnsi="Times New Roman" w:hint="default"/>
          <w:rtl w:val="0"/>
        </w:rPr>
        <w:t>’</w:t>
      </w:r>
      <w:r>
        <w:rPr>
          <w:rFonts w:ascii="Times New Roman" w:hAnsi="Times New Roman"/>
          <w:rtl w:val="0"/>
          <w:lang w:val="en-US"/>
        </w:rPr>
        <w:t>ll be quick.</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My name is Carrie Myton and while we haven</w:t>
      </w:r>
      <w:r>
        <w:rPr>
          <w:rFonts w:ascii="Times New Roman" w:hAnsi="Times New Roman" w:hint="default"/>
          <w:rtl w:val="0"/>
        </w:rPr>
        <w:t>’</w:t>
      </w:r>
      <w:r>
        <w:rPr>
          <w:rFonts w:ascii="Times New Roman" w:hAnsi="Times New Roman"/>
          <w:rtl w:val="0"/>
          <w:lang w:val="en-US"/>
        </w:rPr>
        <w:t>t met I wanted to quickly introduce myself because we have an opening for a new client in March for our client fulfilment service.</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What we do is set appointments and fill events for a limited number of property investing clients including McDonald Jones Homes, Knowledge Source, Investors Prime and MBJ Seminars.</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The reason they work with us is because we do things a little differently.</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 xml:space="preserve">Most companies who </w:t>
      </w:r>
      <w:r>
        <w:rPr>
          <w:rFonts w:ascii="Times New Roman" w:hAnsi="Times New Roman" w:hint="default"/>
          <w:rtl w:val="0"/>
        </w:rPr>
        <w:t>‘</w:t>
      </w:r>
      <w:r>
        <w:rPr>
          <w:rFonts w:ascii="Times New Roman" w:hAnsi="Times New Roman"/>
          <w:rtl w:val="0"/>
          <w:lang w:val="en-US"/>
        </w:rPr>
        <w:t>offer leads</w:t>
      </w:r>
      <w:r>
        <w:rPr>
          <w:rFonts w:ascii="Times New Roman" w:hAnsi="Times New Roman" w:hint="default"/>
          <w:rtl w:val="0"/>
        </w:rPr>
        <w:t xml:space="preserve">’ </w:t>
      </w:r>
      <w:r>
        <w:rPr>
          <w:rFonts w:ascii="Times New Roman" w:hAnsi="Times New Roman"/>
          <w:rtl w:val="0"/>
          <w:lang w:val="en-US"/>
        </w:rPr>
        <w:t>usually just provide a bunch of names which you have to go through yourself.</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Instead we charge a set fee for either appointments or event attendees.</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We advertise in different places to find leads.</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We send them information about you so they are familiar with who you are and what you do.</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We call them to book them into an appointment or event. And at the same time we qualify them over the phone.</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We also follow them up to make sure they</w:t>
      </w:r>
      <w:r>
        <w:rPr>
          <w:rFonts w:ascii="Times New Roman" w:hAnsi="Times New Roman" w:hint="default"/>
          <w:rtl w:val="0"/>
        </w:rPr>
        <w:t>’</w:t>
      </w:r>
      <w:r>
        <w:rPr>
          <w:rFonts w:ascii="Times New Roman" w:hAnsi="Times New Roman"/>
          <w:rtl w:val="0"/>
        </w:rPr>
        <w:t>ll attend.</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 xml:space="preserve">And only once they have turned up do we consider them a </w:t>
      </w:r>
      <w:r>
        <w:rPr>
          <w:rFonts w:ascii="Times New Roman" w:hAnsi="Times New Roman" w:hint="default"/>
          <w:rtl w:val="0"/>
        </w:rPr>
        <w:t>‘</w:t>
      </w:r>
      <w:r>
        <w:rPr>
          <w:rFonts w:ascii="Times New Roman" w:hAnsi="Times New Roman"/>
          <w:rtl w:val="0"/>
        </w:rPr>
        <w:t>payable</w:t>
      </w:r>
      <w:r>
        <w:rPr>
          <w:rFonts w:ascii="Times New Roman" w:hAnsi="Times New Roman" w:hint="default"/>
          <w:rtl w:val="0"/>
        </w:rPr>
        <w:t xml:space="preserve">’ </w:t>
      </w:r>
      <w:r>
        <w:rPr>
          <w:rFonts w:ascii="Times New Roman" w:hAnsi="Times New Roman"/>
          <w:rtl w:val="0"/>
        </w:rPr>
        <w:t>booking.</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After running campaigns for clients including Jordan Belfort, Dymphna Boholt, Siimon Reynolds, Global1 and many more we realised most clients were only after one thing.</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A qualified prospect in front of them.</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Doing this work yourself takes a lot of time. And it can cost a lot of money without the right team in place. Especially without strict follow up procedures to maximise the value of each lead.</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This is why our clients only pay when a qualified person turns up who meets the criteria you set.</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Our fees are higher than others, however the ROI on our leads is astronomical. And as a result they are suddenly the best investment you can make.</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As I said, we</w:t>
      </w:r>
      <w:r>
        <w:rPr>
          <w:rFonts w:ascii="Times New Roman" w:hAnsi="Times New Roman" w:hint="default"/>
          <w:rtl w:val="0"/>
        </w:rPr>
        <w:t>’</w:t>
      </w:r>
      <w:r>
        <w:rPr>
          <w:rFonts w:ascii="Times New Roman" w:hAnsi="Times New Roman"/>
          <w:rtl w:val="0"/>
          <w:lang w:val="en-US"/>
        </w:rPr>
        <w:t>re rolling out some new campaigns now however we have an opening for a new client in March.</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And I think you</w:t>
      </w:r>
      <w:r>
        <w:rPr>
          <w:rFonts w:ascii="Times New Roman" w:hAnsi="Times New Roman" w:hint="default"/>
          <w:rtl w:val="0"/>
        </w:rPr>
        <w:t>’</w:t>
      </w:r>
      <w:r>
        <w:rPr>
          <w:rFonts w:ascii="Times New Roman" w:hAnsi="Times New Roman"/>
          <w:rtl w:val="0"/>
          <w:lang w:val="en-US"/>
        </w:rPr>
        <w:t>re actually a very good fit for what we do.</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b w:val="0"/>
          <w:bCs w:val="0"/>
          <w:i w:val="0"/>
          <w:iCs w:val="0"/>
          <w:rtl w:val="0"/>
        </w:rPr>
      </w:pPr>
      <w:r>
        <w:rPr>
          <w:rFonts w:ascii="Times New Roman" w:hAnsi="Times New Roman"/>
          <w:b w:val="1"/>
          <w:bCs w:val="1"/>
          <w:i w:val="1"/>
          <w:iCs w:val="1"/>
          <w:rtl w:val="0"/>
          <w:lang w:val="en-US"/>
        </w:rPr>
        <w:t>A little about our team:</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We have a fully built property marketing team including Facebook advertisers, the best Property Copywriter in Australia, and phenomenal telephone appointment setters.</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de-DE"/>
        </w:rPr>
        <w:t>We</w:t>
      </w:r>
      <w:r>
        <w:rPr>
          <w:rFonts w:ascii="Times New Roman" w:hAnsi="Times New Roman" w:hint="default"/>
          <w:rtl w:val="0"/>
        </w:rPr>
        <w:t>’</w:t>
      </w:r>
      <w:r>
        <w:rPr>
          <w:rFonts w:ascii="Times New Roman" w:hAnsi="Times New Roman"/>
          <w:rtl w:val="0"/>
          <w:lang w:val="en-US"/>
        </w:rPr>
        <w:t>ve been working in the event industry for more than 20 years collectively as a team and we</w:t>
      </w:r>
      <w:r>
        <w:rPr>
          <w:rFonts w:ascii="Times New Roman" w:hAnsi="Times New Roman" w:hint="default"/>
          <w:rtl w:val="0"/>
        </w:rPr>
        <w:t>’</w:t>
      </w:r>
      <w:r>
        <w:rPr>
          <w:rFonts w:ascii="Times New Roman" w:hAnsi="Times New Roman"/>
          <w:rtl w:val="0"/>
          <w:lang w:val="en-US"/>
        </w:rPr>
        <w:t>ve been working on campaigns ranging from the biggest names in property investing and events.</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You can see what our clients are saying about us and how we work here:</w:t>
      </w:r>
      <w:r>
        <w:rPr>
          <w:rFonts w:ascii="Times New Roman" w:hAnsi="Times New Roman" w:hint="default"/>
          <w:rtl w:val="0"/>
        </w:rPr>
        <w:t> </w:t>
      </w:r>
      <w:r>
        <w:rPr>
          <w:rStyle w:val="Hyperlink.0"/>
          <w:rFonts w:ascii="Times New Roman" w:cs="Times New Roman" w:hAnsi="Times New Roman" w:eastAsia="Times New Roman"/>
          <w:color w:val="0000ff"/>
          <w:u w:val="single" w:color="0000ff"/>
          <w:rtl w:val="0"/>
        </w:rPr>
        <w:fldChar w:fldCharType="begin" w:fldLock="0"/>
      </w:r>
      <w:r>
        <w:rPr>
          <w:rStyle w:val="Hyperlink.0"/>
          <w:rFonts w:ascii="Times New Roman" w:cs="Times New Roman" w:hAnsi="Times New Roman" w:eastAsia="Times New Roman"/>
          <w:color w:val="0000ff"/>
          <w:u w:val="single" w:color="0000ff"/>
          <w:rtl w:val="0"/>
        </w:rPr>
        <w:instrText xml:space="preserve"> HYPERLINK "https://www.carriemyton.com/Service/appointments-attendees-sales-done/"</w:instrText>
      </w:r>
      <w:r>
        <w:rPr>
          <w:rStyle w:val="Hyperlink.0"/>
          <w:rFonts w:ascii="Times New Roman" w:cs="Times New Roman" w:hAnsi="Times New Roman" w:eastAsia="Times New Roman"/>
          <w:color w:val="0000ff"/>
          <w:u w:val="single" w:color="0000ff"/>
          <w:rtl w:val="0"/>
        </w:rPr>
        <w:fldChar w:fldCharType="separate" w:fldLock="0"/>
      </w:r>
      <w:r>
        <w:rPr>
          <w:rStyle w:val="Hyperlink.0"/>
          <w:rFonts w:ascii="Times New Roman" w:hAnsi="Times New Roman"/>
          <w:color w:val="0000ff"/>
          <w:u w:val="single" w:color="0000ff"/>
          <w:rtl w:val="0"/>
          <w:lang w:val="en-US"/>
        </w:rPr>
        <w:t>https://www.carriemyton.com/Service/appointments-attendees-sales-done/</w:t>
      </w:r>
      <w:r>
        <w:rPr>
          <w:rFonts w:ascii="Times New Roman" w:cs="Times New Roman" w:hAnsi="Times New Roman" w:eastAsia="Times New Roman"/>
          <w:rtl w:val="0"/>
        </w:rPr>
        <w:fldChar w:fldCharType="end" w:fldLock="0"/>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If you are looking for a full-service add-on to your marketing or for a reliable team that can carry the weight to get you the growth that you want to achieve this year, let me know.</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Fonts w:ascii="Helvetica" w:cs="Helvetica" w:hAnsi="Helvetica" w:eastAsia="Helvetica"/>
          <w:rtl w:val="0"/>
        </w:rPr>
      </w:pPr>
      <w:r>
        <w:rPr>
          <w:rFonts w:ascii="Times New Roman" w:hAnsi="Times New Roman"/>
          <w:rtl w:val="0"/>
          <w:lang w:val="en-US"/>
        </w:rPr>
        <w:t>Like I said, we have room for one more boutique client in March. Simply reply to this email and let me know the best times for us to connect by phone to see if we are a good match.</w:t>
      </w:r>
    </w:p>
    <w:p>
      <w:pPr>
        <w:pStyle w:val="Default"/>
        <w:bidi w:val="0"/>
        <w:ind w:left="0" w:right="0" w:firstLine="0"/>
        <w:jc w:val="left"/>
        <w:rPr>
          <w:rFonts w:ascii="Helvetica" w:cs="Helvetica" w:hAnsi="Helvetica" w:eastAsia="Helvetica"/>
          <w:rtl w:val="0"/>
        </w:rPr>
      </w:pPr>
      <w:r>
        <w:rPr>
          <w:rFonts w:ascii="Times New Roman" w:hAnsi="Times New Roman" w:hint="default"/>
          <w:rtl w:val="0"/>
        </w:rPr>
        <w:t> </w:t>
      </w:r>
    </w:p>
    <w:p>
      <w:pPr>
        <w:pStyle w:val="Default"/>
        <w:bidi w:val="0"/>
        <w:ind w:left="0" w:right="0" w:firstLine="0"/>
        <w:jc w:val="left"/>
        <w:rPr>
          <w:rtl w:val="0"/>
        </w:rPr>
      </w:pPr>
      <w:r>
        <w:rPr>
          <w:rFonts w:ascii="Times New Roman" w:hAnsi="Times New Roman"/>
          <w:rtl w:val="0"/>
          <w:lang w:val="en-US"/>
        </w:rPr>
        <w:t>Warmly,</w:t>
      </w:r>
      <w:r>
        <w:rPr>
          <w:rFonts w:ascii="Arial Unicode MS" w:cs="Arial Unicode MS" w:hAnsi="Arial Unicode MS" w:eastAsia="Arial Unicode MS"/>
          <w:b w:val="0"/>
          <w:bCs w:val="0"/>
          <w:i w:val="0"/>
          <w:iCs w:val="0"/>
          <w:rtl w:val="0"/>
        </w:rPr>
        <w:br w:type="textWrapping"/>
      </w:r>
      <w:r>
        <w:rPr>
          <w:rFonts w:ascii="Times New Roman" w:hAnsi="Times New Roman"/>
          <w:rtl w:val="0"/>
          <w:lang w:val="it-IT"/>
        </w:rPr>
        <w:t>Carrie</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Hyperlink.0">
    <w:name w:val="Hyperlink.0"/>
    <w:basedOn w:val="Hyperlink"/>
    <w:next w:val="Hyperlink.0"/>
    <w:rPr>
      <w:color w:val="0000ff"/>
      <w:u w:val="single" w:color="0000ff"/>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